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Default="00B17BC4" w:rsidP="00B17BC4">
      <w:pPr>
        <w:jc w:val="center"/>
        <w:rPr>
          <w:b/>
        </w:rPr>
      </w:pPr>
      <w:r>
        <w:rPr>
          <w:b/>
        </w:rPr>
        <w:t>Neoclassicism and Tone Row Music</w:t>
      </w:r>
    </w:p>
    <w:p w:rsidR="00B17BC4" w:rsidRDefault="00B17BC4" w:rsidP="00B17BC4">
      <w:pPr>
        <w:jc w:val="center"/>
        <w:rPr>
          <w:b/>
        </w:rPr>
      </w:pPr>
      <w:r>
        <w:rPr>
          <w:b/>
        </w:rPr>
        <w:t>Chapters 37-38</w:t>
      </w:r>
    </w:p>
    <w:p w:rsidR="00B17BC4" w:rsidRDefault="00B17BC4" w:rsidP="00B17BC4">
      <w:r>
        <w:t xml:space="preserve">Styles of music seem to move toward being either products of emotion and feelings or the result of thoughtful intellectual effort.  </w:t>
      </w:r>
    </w:p>
    <w:p w:rsidR="00B17BC4" w:rsidRDefault="009100E4" w:rsidP="00B17BC4">
      <w:r>
        <w:rPr>
          <w:u w:val="single"/>
        </w:rPr>
        <w:t>_______________________</w:t>
      </w:r>
      <w:r w:rsidR="00B17BC4">
        <w:t xml:space="preserve"> </w:t>
      </w:r>
      <w:proofErr w:type="gramStart"/>
      <w:r w:rsidR="00B17BC4">
        <w:t>style</w:t>
      </w:r>
      <w:proofErr w:type="gramEnd"/>
      <w:r w:rsidR="00B17BC4">
        <w:t xml:space="preserve"> is more emotional than </w:t>
      </w:r>
      <w:r>
        <w:rPr>
          <w:u w:val="single"/>
        </w:rPr>
        <w:t>_______________________</w:t>
      </w:r>
      <w:r w:rsidR="00B17BC4" w:rsidRPr="00B17BC4">
        <w:t xml:space="preserve">. 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 w:rsidR="00B17BC4">
        <w:rPr>
          <w:u w:val="single"/>
        </w:rPr>
        <w:t xml:space="preserve"> </w:t>
      </w:r>
      <w:r w:rsidR="00B17BC4">
        <w:t xml:space="preserve"> is</w:t>
      </w:r>
      <w:proofErr w:type="gramEnd"/>
      <w:r w:rsidR="00B17BC4">
        <w:t xml:space="preserve"> more intellectual, while </w:t>
      </w:r>
      <w:r>
        <w:rPr>
          <w:u w:val="single"/>
        </w:rPr>
        <w:t>_______________________</w:t>
      </w:r>
      <w:r w:rsidR="00B17BC4">
        <w:t xml:space="preserve"> is more subjective.  </w:t>
      </w:r>
    </w:p>
    <w:p w:rsidR="00B17BC4" w:rsidRDefault="00B17BC4" w:rsidP="00B17BC4">
      <w:r>
        <w:t xml:space="preserve">Twentieth-century saw the dichotomy between thought and feeling continue, but with a definite swing toward more intellectually oriented music.  </w:t>
      </w:r>
    </w:p>
    <w:p w:rsidR="00B17BC4" w:rsidRDefault="009100E4" w:rsidP="00B17BC4">
      <w:r>
        <w:rPr>
          <w:u w:val="single"/>
        </w:rPr>
        <w:t>_______________________</w:t>
      </w:r>
      <w:r w:rsidR="00B17BC4">
        <w:t xml:space="preserve"> seeks to capture the spirit and attitude of Classical writers, artists, and musicians.</w:t>
      </w:r>
    </w:p>
    <w:p w:rsidR="0081113F" w:rsidRDefault="0081113F" w:rsidP="00B17BC4">
      <w:r>
        <w:t xml:space="preserve">Several Baroque forms were revived during this time (Concerto Grosso), and there was a renewed emphasis on </w:t>
      </w:r>
      <w:r w:rsidR="009100E4">
        <w:rPr>
          <w:u w:val="single"/>
        </w:rPr>
        <w:t>_______________________</w:t>
      </w:r>
      <w:r>
        <w:t xml:space="preserve">.  The </w:t>
      </w:r>
      <w:r w:rsidR="009100E4">
        <w:rPr>
          <w:u w:val="single"/>
        </w:rPr>
        <w:t>______________________</w:t>
      </w:r>
      <w:proofErr w:type="gramStart"/>
      <w:r w:rsidR="009100E4">
        <w:rPr>
          <w:u w:val="single"/>
        </w:rPr>
        <w:t>_</w:t>
      </w:r>
      <w:r>
        <w:rPr>
          <w:u w:val="single"/>
        </w:rPr>
        <w:t xml:space="preserve"> </w:t>
      </w:r>
      <w:r>
        <w:t xml:space="preserve"> is</w:t>
      </w:r>
      <w:proofErr w:type="gramEnd"/>
      <w:r>
        <w:t xml:space="preserve"> also popular.</w:t>
      </w:r>
    </w:p>
    <w:p w:rsidR="0081113F" w:rsidRDefault="0081113F" w:rsidP="00B17BC4">
      <w:r>
        <w:t>Sergei Prokofiev is famous for his Classical Symphony.  In order to follow the style of Mozart and Haydn, he made the following musical decisions:</w:t>
      </w:r>
    </w:p>
    <w:p w:rsidR="0081113F" w:rsidRPr="0081113F" w:rsidRDefault="0081113F" w:rsidP="0081113F">
      <w:pPr>
        <w:pStyle w:val="ListParagraph"/>
        <w:numPr>
          <w:ilvl w:val="0"/>
          <w:numId w:val="1"/>
        </w:numPr>
      </w:pPr>
      <w:r>
        <w:t>It would not be</w:t>
      </w:r>
      <w:r w:rsidR="009100E4">
        <w:rPr>
          <w:u w:val="single"/>
        </w:rPr>
        <w:t>_______________________</w:t>
      </w:r>
      <w:r>
        <w:rPr>
          <w:u w:val="single"/>
        </w:rPr>
        <w:t>.</w:t>
      </w:r>
    </w:p>
    <w:p w:rsidR="0081113F" w:rsidRDefault="0081113F" w:rsidP="0081113F">
      <w:pPr>
        <w:pStyle w:val="ListParagraph"/>
        <w:numPr>
          <w:ilvl w:val="0"/>
          <w:numId w:val="1"/>
        </w:numPr>
      </w:pPr>
      <w:r>
        <w:t xml:space="preserve">It would be for </w:t>
      </w:r>
      <w:r w:rsidR="009100E4">
        <w:rPr>
          <w:u w:val="single"/>
        </w:rPr>
        <w:t>_______________________</w:t>
      </w:r>
      <w:r w:rsidR="009100E4">
        <w:rPr>
          <w:u w:val="single"/>
        </w:rPr>
        <w:t>____________</w:t>
      </w:r>
      <w:r>
        <w:rPr>
          <w:u w:val="single"/>
        </w:rPr>
        <w:t>.</w:t>
      </w:r>
    </w:p>
    <w:p w:rsidR="0081113F" w:rsidRDefault="0081113F" w:rsidP="0081113F">
      <w:pPr>
        <w:pStyle w:val="ListParagraph"/>
        <w:numPr>
          <w:ilvl w:val="0"/>
          <w:numId w:val="1"/>
        </w:numPr>
      </w:pPr>
      <w:r>
        <w:t xml:space="preserve">It would contain the types of themes typically found in the </w:t>
      </w:r>
      <w:r w:rsidR="009100E4">
        <w:rPr>
          <w:u w:val="single"/>
        </w:rPr>
        <w:t>_______________________</w:t>
      </w:r>
      <w:r>
        <w:t xml:space="preserve"> style.  The harmonies are less </w:t>
      </w:r>
      <w:r w:rsidR="009100E4">
        <w:rPr>
          <w:u w:val="single"/>
        </w:rPr>
        <w:t>_______________________</w:t>
      </w:r>
      <w:r>
        <w:t xml:space="preserve"> and </w:t>
      </w:r>
      <w:r w:rsidR="009100E4">
        <w:rPr>
          <w:u w:val="single"/>
        </w:rPr>
        <w:t>_______________________</w:t>
      </w:r>
      <w:r>
        <w:t xml:space="preserve">than those found in music of the nineteenth century.  </w:t>
      </w:r>
    </w:p>
    <w:p w:rsidR="0081113F" w:rsidRDefault="0081113F" w:rsidP="0081113F">
      <w:pPr>
        <w:pStyle w:val="ListParagraph"/>
        <w:numPr>
          <w:ilvl w:val="0"/>
          <w:numId w:val="1"/>
        </w:numPr>
      </w:pPr>
      <w:r>
        <w:t xml:space="preserve">It would call of a style of playing that is </w:t>
      </w:r>
      <w:r w:rsidR="009100E4">
        <w:rPr>
          <w:u w:val="single"/>
        </w:rPr>
        <w:t>_______________________</w:t>
      </w:r>
      <w:r>
        <w:t xml:space="preserve">and </w:t>
      </w:r>
      <w:r w:rsidR="009100E4">
        <w:rPr>
          <w:u w:val="single"/>
        </w:rPr>
        <w:t>_______________________</w:t>
      </w:r>
      <w:r>
        <w:t>.</w:t>
      </w:r>
    </w:p>
    <w:p w:rsidR="000E29D1" w:rsidRDefault="000E29D1" w:rsidP="0081113F">
      <w:pPr>
        <w:pStyle w:val="ListParagraph"/>
        <w:numPr>
          <w:ilvl w:val="0"/>
          <w:numId w:val="1"/>
        </w:numPr>
      </w:pPr>
      <w:r>
        <w:t xml:space="preserve">It would follow </w:t>
      </w:r>
      <w:r w:rsidR="009100E4">
        <w:rPr>
          <w:u w:val="single"/>
        </w:rPr>
        <w:t>_______________________</w:t>
      </w:r>
      <w:r>
        <w:t xml:space="preserve">forms.  </w:t>
      </w:r>
    </w:p>
    <w:p w:rsidR="000E29D1" w:rsidRDefault="000E29D1" w:rsidP="000E29D1">
      <w:r>
        <w:t xml:space="preserve">Paul Hindemith’s </w:t>
      </w:r>
      <w:proofErr w:type="spellStart"/>
      <w:r w:rsidRPr="000E29D1">
        <w:rPr>
          <w:i/>
        </w:rPr>
        <w:t>Kleine</w:t>
      </w:r>
      <w:proofErr w:type="spellEnd"/>
      <w:r w:rsidRPr="000E29D1">
        <w:rPr>
          <w:i/>
        </w:rPr>
        <w:t xml:space="preserve"> </w:t>
      </w:r>
      <w:proofErr w:type="spellStart"/>
      <w:r w:rsidRPr="000E29D1">
        <w:rPr>
          <w:i/>
        </w:rPr>
        <w:t>Kammermusik</w:t>
      </w:r>
      <w:proofErr w:type="spellEnd"/>
      <w:r>
        <w:rPr>
          <w:i/>
        </w:rPr>
        <w:t xml:space="preserve"> </w:t>
      </w:r>
      <w:r>
        <w:t xml:space="preserve">demonstrates his </w:t>
      </w:r>
      <w:proofErr w:type="gramStart"/>
      <w:r>
        <w:t>Neoclassical</w:t>
      </w:r>
      <w:proofErr w:type="gramEnd"/>
      <w:r>
        <w:t xml:space="preserve"> tendencies in its </w:t>
      </w:r>
      <w:r w:rsidR="009100E4">
        <w:rPr>
          <w:u w:val="single"/>
        </w:rPr>
        <w:t>_______________________</w:t>
      </w:r>
      <w:r>
        <w:t xml:space="preserve">use of instruments and in the </w:t>
      </w:r>
      <w:r w:rsidR="009100E4">
        <w:rPr>
          <w:u w:val="single"/>
        </w:rPr>
        <w:t>_______________________</w:t>
      </w:r>
      <w:r>
        <w:t xml:space="preserve">, </w:t>
      </w:r>
      <w:r w:rsidR="009100E4">
        <w:rPr>
          <w:u w:val="single"/>
        </w:rPr>
        <w:t>_______________________</w:t>
      </w:r>
      <w:r>
        <w:t>format of its movements.</w:t>
      </w:r>
    </w:p>
    <w:p w:rsidR="000E29D1" w:rsidRDefault="000E29D1" w:rsidP="000E29D1">
      <w:pPr>
        <w:rPr>
          <w:u w:val="single"/>
        </w:rPr>
      </w:pPr>
      <w:r>
        <w:t xml:space="preserve">Neoclassical composers include: </w:t>
      </w:r>
      <w:r w:rsidR="009100E4">
        <w:t xml:space="preserve"> P</w:t>
      </w:r>
      <w:r w:rsidR="009100E4">
        <w:rPr>
          <w:u w:val="single"/>
        </w:rPr>
        <w:t>_______________________</w:t>
      </w:r>
      <w:r>
        <w:t xml:space="preserve">, </w:t>
      </w:r>
      <w:r w:rsidR="009100E4">
        <w:t>S</w:t>
      </w:r>
      <w:r w:rsidR="009100E4">
        <w:rPr>
          <w:u w:val="single"/>
        </w:rPr>
        <w:t>_______________________</w:t>
      </w:r>
      <w:r>
        <w:t xml:space="preserve">, </w:t>
      </w:r>
      <w:r w:rsidR="009100E4">
        <w:t>B</w:t>
      </w:r>
      <w:r w:rsidR="009100E4">
        <w:rPr>
          <w:u w:val="single"/>
        </w:rPr>
        <w:t>_______________________</w:t>
      </w:r>
      <w:r>
        <w:t xml:space="preserve">, </w:t>
      </w:r>
      <w:r w:rsidR="009100E4">
        <w:t>I</w:t>
      </w:r>
      <w:r w:rsidR="009100E4">
        <w:rPr>
          <w:u w:val="single"/>
        </w:rPr>
        <w:t>_______________________</w:t>
      </w:r>
      <w:r>
        <w:t xml:space="preserve">, </w:t>
      </w:r>
      <w:r w:rsidR="009100E4">
        <w:t>P</w:t>
      </w:r>
      <w:r w:rsidR="009100E4">
        <w:rPr>
          <w:u w:val="single"/>
        </w:rPr>
        <w:t>_______________________</w:t>
      </w:r>
      <w:r>
        <w:t xml:space="preserve">, </w:t>
      </w:r>
      <w:proofErr w:type="gramStart"/>
      <w:r w:rsidR="009100E4">
        <w:t>M</w:t>
      </w:r>
      <w:proofErr w:type="gramEnd"/>
      <w:r w:rsidR="009100E4">
        <w:rPr>
          <w:u w:val="single"/>
        </w:rPr>
        <w:t>_______________________</w:t>
      </w:r>
      <w:r>
        <w:rPr>
          <w:u w:val="single"/>
        </w:rPr>
        <w:t>.</w:t>
      </w:r>
    </w:p>
    <w:p w:rsidR="000E29D1" w:rsidRDefault="000E29D1" w:rsidP="000E29D1">
      <w:pPr>
        <w:rPr>
          <w:b/>
          <w:u w:val="single"/>
        </w:rPr>
      </w:pPr>
      <w:r>
        <w:rPr>
          <w:b/>
          <w:u w:val="single"/>
        </w:rPr>
        <w:t>Tone Row Music:</w:t>
      </w:r>
    </w:p>
    <w:p w:rsidR="000E29D1" w:rsidRDefault="009100E4" w:rsidP="000E29D1">
      <w:r>
        <w:rPr>
          <w:u w:val="single"/>
        </w:rPr>
        <w:t>_______________________</w:t>
      </w:r>
      <w:r w:rsidR="000E29D1">
        <w:t xml:space="preserve">music is not centered </w:t>
      </w:r>
      <w:proofErr w:type="gramStart"/>
      <w:r w:rsidR="000E29D1">
        <w:t>around</w:t>
      </w:r>
      <w:proofErr w:type="gramEnd"/>
      <w:r w:rsidR="000E29D1">
        <w:t xml:space="preserve"> a particular key.</w:t>
      </w:r>
    </w:p>
    <w:p w:rsidR="0086555A" w:rsidRPr="0086555A" w:rsidRDefault="0086555A" w:rsidP="000E29D1">
      <w:r>
        <w:t xml:space="preserve">System developed by </w:t>
      </w:r>
      <w:r w:rsidR="009100E4">
        <w:rPr>
          <w:u w:val="single"/>
        </w:rPr>
        <w:t>_____</w:t>
      </w:r>
      <w:r w:rsidR="009100E4">
        <w:rPr>
          <w:u w:val="single"/>
        </w:rPr>
        <w:t>_________________________</w:t>
      </w:r>
      <w:r>
        <w:t>.</w:t>
      </w:r>
    </w:p>
    <w:p w:rsidR="000E29D1" w:rsidRDefault="000E29D1" w:rsidP="000E29D1">
      <w:pPr>
        <w:rPr>
          <w:u w:val="single"/>
        </w:rPr>
      </w:pPr>
      <w:r>
        <w:lastRenderedPageBreak/>
        <w:t xml:space="preserve">A </w:t>
      </w:r>
      <w:r w:rsidRPr="000E29D1">
        <w:rPr>
          <w:b/>
        </w:rPr>
        <w:t>Tone Row</w:t>
      </w:r>
      <w:r>
        <w:rPr>
          <w:b/>
        </w:rPr>
        <w:t xml:space="preserve"> </w:t>
      </w:r>
      <w:r>
        <w:t xml:space="preserve">includes the </w:t>
      </w:r>
      <w:r w:rsidR="009100E4">
        <w:rPr>
          <w:u w:val="single"/>
        </w:rPr>
        <w:t>_______________________</w:t>
      </w:r>
      <w:r>
        <w:t xml:space="preserve">different pitches of the chromatic </w:t>
      </w:r>
      <w:proofErr w:type="gramStart"/>
      <w:r>
        <w:t>scale,</w:t>
      </w:r>
      <w:proofErr w:type="gramEnd"/>
      <w:r>
        <w:t xml:space="preserve"> with no pitch being </w:t>
      </w:r>
      <w:r w:rsidR="009100E4">
        <w:rPr>
          <w:u w:val="single"/>
        </w:rPr>
        <w:t>_______________________</w:t>
      </w:r>
      <w:r>
        <w:t xml:space="preserve">before the row is complete.  No tonal center can be implied as all pitches are treated </w:t>
      </w:r>
      <w:r w:rsidR="009100E4">
        <w:rPr>
          <w:u w:val="single"/>
        </w:rPr>
        <w:t>_______________________</w:t>
      </w:r>
      <w:r>
        <w:rPr>
          <w:u w:val="single"/>
        </w:rPr>
        <w:t>.</w:t>
      </w:r>
    </w:p>
    <w:p w:rsidR="000E29D1" w:rsidRDefault="000E29D1" w:rsidP="000E29D1">
      <w:r>
        <w:t xml:space="preserve">Tone row music is </w:t>
      </w:r>
      <w:r w:rsidR="009100E4">
        <w:rPr>
          <w:u w:val="single"/>
        </w:rPr>
        <w:t>_______________________</w:t>
      </w:r>
      <w:r>
        <w:t xml:space="preserve">, although it does contain some chords.  </w:t>
      </w:r>
    </w:p>
    <w:p w:rsidR="000E29D1" w:rsidRDefault="000E29D1" w:rsidP="000E29D1">
      <w:r>
        <w:t>Four different treatments of the Tone Row:</w:t>
      </w:r>
    </w:p>
    <w:p w:rsidR="000E29D1" w:rsidRDefault="000E29D1" w:rsidP="000E29D1">
      <w:pPr>
        <w:pStyle w:val="ListParagraph"/>
        <w:numPr>
          <w:ilvl w:val="0"/>
          <w:numId w:val="2"/>
        </w:numPr>
      </w:pPr>
      <w:r>
        <w:t>Original</w:t>
      </w:r>
    </w:p>
    <w:p w:rsidR="000E29D1" w:rsidRDefault="009100E4" w:rsidP="000E29D1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</w:t>
      </w:r>
      <w:r w:rsidR="000E29D1">
        <w:t>– backward, in reverse order</w:t>
      </w:r>
    </w:p>
    <w:p w:rsidR="0086555A" w:rsidRDefault="009100E4" w:rsidP="000E29D1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_______________________</w:t>
      </w:r>
      <w:r w:rsidR="0086555A">
        <w:t>– all intervals reversed from their original direction</w:t>
      </w:r>
    </w:p>
    <w:p w:rsidR="000E29D1" w:rsidRPr="0086555A" w:rsidRDefault="009100E4" w:rsidP="000E29D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_______________________</w:t>
      </w:r>
      <w:r w:rsidRPr="009100E4">
        <w:t xml:space="preserve">  </w:t>
      </w:r>
      <w:r>
        <w:rPr>
          <w:u w:val="single"/>
        </w:rPr>
        <w:t>______________________</w:t>
      </w:r>
      <w:r w:rsidR="000E29D1">
        <w:t>– reverse pitch direction and reverse order</w:t>
      </w:r>
    </w:p>
    <w:p w:rsidR="0086555A" w:rsidRPr="0086555A" w:rsidRDefault="0086555A" w:rsidP="0086555A">
      <w:pPr>
        <w:ind w:left="360"/>
        <w:rPr>
          <w:b/>
          <w:u w:val="single"/>
        </w:rPr>
      </w:pPr>
      <w:r w:rsidRPr="0086555A">
        <w:rPr>
          <w:b/>
        </w:rPr>
        <w:t>Any forms of the row can be transposed.</w:t>
      </w:r>
    </w:p>
    <w:p w:rsidR="0081113F" w:rsidRDefault="0086555A" w:rsidP="0081113F">
      <w:r>
        <w:t xml:space="preserve">The structure of the music is carefully planned.  However, the tone row itself can seldom be heard in the composition.  Furthermore, its chromatic nature makes it difficult to </w:t>
      </w:r>
      <w:r w:rsidR="009100E4">
        <w:rPr>
          <w:u w:val="single"/>
        </w:rPr>
        <w:t>_______________________</w:t>
      </w:r>
      <w:r>
        <w:t xml:space="preserve">.  </w:t>
      </w:r>
    </w:p>
    <w:p w:rsidR="0086555A" w:rsidRPr="0086555A" w:rsidRDefault="009100E4" w:rsidP="0081113F">
      <w:proofErr w:type="gramStart"/>
      <w:r>
        <w:rPr>
          <w:u w:val="single"/>
        </w:rPr>
        <w:t>_______________________</w:t>
      </w:r>
      <w:r w:rsidR="0086555A">
        <w:t>is a technique of changing the timbre along with the pitch changes.</w:t>
      </w:r>
      <w:proofErr w:type="gramEnd"/>
      <w:r w:rsidR="0086555A">
        <w:t xml:space="preserve">  </w:t>
      </w:r>
    </w:p>
    <w:p w:rsidR="0081113F" w:rsidRDefault="0086555A" w:rsidP="0081113F">
      <w:r>
        <w:t xml:space="preserve">A student of Schoenberg’s, Anton </w:t>
      </w:r>
      <w:r w:rsidR="009100E4">
        <w:rPr>
          <w:u w:val="single"/>
        </w:rPr>
        <w:t>_______________________</w:t>
      </w:r>
      <w:r>
        <w:t xml:space="preserve">also wrote tone row music.  However his music was more </w:t>
      </w:r>
      <w:r w:rsidR="009100E4">
        <w:rPr>
          <w:u w:val="single"/>
        </w:rPr>
        <w:t>_______________________</w:t>
      </w:r>
      <w:r>
        <w:t xml:space="preserve">and </w:t>
      </w:r>
      <w:r w:rsidR="009100E4">
        <w:rPr>
          <w:u w:val="single"/>
        </w:rPr>
        <w:t>_______________________</w:t>
      </w:r>
      <w:r>
        <w:t xml:space="preserve">.  </w:t>
      </w:r>
    </w:p>
    <w:p w:rsidR="0086555A" w:rsidRPr="00332609" w:rsidRDefault="0086555A" w:rsidP="0081113F">
      <w:r>
        <w:t xml:space="preserve">Webern introduced </w:t>
      </w:r>
      <w:r w:rsidR="009100E4">
        <w:rPr>
          <w:u w:val="single"/>
        </w:rPr>
        <w:t>_______________________</w:t>
      </w:r>
      <w:r>
        <w:t xml:space="preserve">.  The principals of tone row music are carried further with the development of one or more series of pitches within the row.  </w:t>
      </w:r>
      <w:r w:rsidR="00332609">
        <w:t xml:space="preserve">It can also be extended to series of </w:t>
      </w:r>
      <w:r w:rsidR="009100E4">
        <w:rPr>
          <w:u w:val="single"/>
        </w:rPr>
        <w:t>_______________________</w:t>
      </w:r>
      <w:r w:rsidR="00332609">
        <w:t xml:space="preserve">, </w:t>
      </w:r>
      <w:r w:rsidR="009100E4">
        <w:rPr>
          <w:u w:val="single"/>
        </w:rPr>
        <w:t>_______________________</w:t>
      </w:r>
      <w:r w:rsidR="00332609">
        <w:t xml:space="preserve">, and </w:t>
      </w:r>
      <w:r w:rsidR="009100E4">
        <w:rPr>
          <w:u w:val="single"/>
        </w:rPr>
        <w:t>_______________________</w:t>
      </w:r>
      <w:r w:rsidR="00332609">
        <w:t xml:space="preserve">.  </w:t>
      </w:r>
    </w:p>
    <w:p w:rsidR="009100E4" w:rsidRDefault="006903FB" w:rsidP="00B17BC4">
      <w:pPr>
        <w:rPr>
          <w:u w:val="single"/>
        </w:rPr>
      </w:pPr>
      <w:r>
        <w:rPr>
          <w:b/>
        </w:rPr>
        <w:t>Octave displacement</w:t>
      </w:r>
      <w:r>
        <w:t xml:space="preserve"> is </w:t>
      </w:r>
      <w:r w:rsidR="009100E4">
        <w:rPr>
          <w:u w:val="single"/>
        </w:rPr>
        <w:t>_________________________________________________________________</w:t>
      </w:r>
    </w:p>
    <w:p w:rsidR="00B17BC4" w:rsidRPr="006903FB" w:rsidRDefault="009100E4" w:rsidP="00B17BC4">
      <w:r>
        <w:rPr>
          <w:u w:val="single"/>
        </w:rPr>
        <w:t>_____________________________________________________________________________________</w:t>
      </w:r>
      <w:bookmarkStart w:id="0" w:name="_GoBack"/>
      <w:bookmarkEnd w:id="0"/>
      <w:r w:rsidR="006903FB">
        <w:t xml:space="preserve">  </w:t>
      </w:r>
    </w:p>
    <w:sectPr w:rsidR="00B17BC4" w:rsidRPr="0069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2CA7"/>
    <w:multiLevelType w:val="hybridMultilevel"/>
    <w:tmpl w:val="5FC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698B"/>
    <w:multiLevelType w:val="hybridMultilevel"/>
    <w:tmpl w:val="A00A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4"/>
    <w:rsid w:val="000D593F"/>
    <w:rsid w:val="000E29D1"/>
    <w:rsid w:val="000F5557"/>
    <w:rsid w:val="002F7592"/>
    <w:rsid w:val="00332609"/>
    <w:rsid w:val="006903FB"/>
    <w:rsid w:val="0081113F"/>
    <w:rsid w:val="0086555A"/>
    <w:rsid w:val="009100E4"/>
    <w:rsid w:val="00B17BC4"/>
    <w:rsid w:val="00DF6DB1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Danner</dc:creator>
  <cp:lastModifiedBy>Patricia Danner</cp:lastModifiedBy>
  <cp:revision>3</cp:revision>
  <dcterms:created xsi:type="dcterms:W3CDTF">2014-03-05T14:58:00Z</dcterms:created>
  <dcterms:modified xsi:type="dcterms:W3CDTF">2014-03-05T15:02:00Z</dcterms:modified>
</cp:coreProperties>
</file>