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D6" w:rsidRDefault="008237D6" w:rsidP="008237D6">
      <w:pPr>
        <w:jc w:val="center"/>
        <w:rPr>
          <w:b/>
        </w:rPr>
      </w:pPr>
      <w:r>
        <w:rPr>
          <w:b/>
        </w:rPr>
        <w:t>20</w:t>
      </w:r>
      <w:r w:rsidRPr="002107A4">
        <w:rPr>
          <w:b/>
          <w:vertAlign w:val="superscript"/>
        </w:rPr>
        <w:t>th</w:t>
      </w:r>
      <w:r>
        <w:rPr>
          <w:b/>
        </w:rPr>
        <w:t xml:space="preserve"> Century Music</w:t>
      </w:r>
    </w:p>
    <w:p w:rsidR="008237D6" w:rsidRDefault="00A25EA3" w:rsidP="008237D6">
      <w:pPr>
        <w:jc w:val="center"/>
        <w:rPr>
          <w:b/>
        </w:rPr>
      </w:pPr>
      <w:r>
        <w:rPr>
          <w:b/>
        </w:rPr>
        <w:t>Chapter 34</w:t>
      </w:r>
    </w:p>
    <w:p w:rsidR="00335913" w:rsidRDefault="00335913" w:rsidP="008237D6"/>
    <w:p w:rsidR="008237D6" w:rsidRDefault="00ED5523" w:rsidP="008237D6">
      <w:r>
        <w:t>The 20</w:t>
      </w:r>
      <w:r w:rsidRPr="00ED5523">
        <w:rPr>
          <w:vertAlign w:val="superscript"/>
        </w:rPr>
        <w:t>th</w:t>
      </w:r>
      <w:r>
        <w:t xml:space="preserve"> Century had many </w:t>
      </w:r>
      <w:r w:rsidR="008E0CFB">
        <w:rPr>
          <w:b/>
        </w:rPr>
        <w:t>_____________________</w:t>
      </w:r>
      <w:r w:rsidR="00335913">
        <w:t xml:space="preserve"> advances.</w:t>
      </w:r>
    </w:p>
    <w:p w:rsidR="00335913" w:rsidRPr="002107A4" w:rsidRDefault="00335913" w:rsidP="008237D6"/>
    <w:p w:rsidR="00ED5523" w:rsidRDefault="00ED5523" w:rsidP="008237D6">
      <w:r>
        <w:t>There was ea</w:t>
      </w:r>
      <w:r w:rsidR="008237D6" w:rsidRPr="002107A4">
        <w:t>sier mobility</w:t>
      </w:r>
      <w:r>
        <w:t xml:space="preserve"> due to major advances in transportation by air, car, and train.</w:t>
      </w:r>
    </w:p>
    <w:p w:rsidR="00ED5523" w:rsidRDefault="00ED5523" w:rsidP="008237D6"/>
    <w:p w:rsidR="008237D6" w:rsidRPr="002107A4" w:rsidRDefault="00ED5523" w:rsidP="008237D6">
      <w:r>
        <w:t>There were also _____</w:t>
      </w:r>
      <w:r w:rsidR="008237D6" w:rsidRPr="002107A4">
        <w:t xml:space="preserve"> World Wars</w:t>
      </w:r>
      <w:r>
        <w:t>.</w:t>
      </w:r>
    </w:p>
    <w:p w:rsidR="008237D6" w:rsidRPr="002107A4" w:rsidRDefault="008237D6" w:rsidP="008237D6"/>
    <w:p w:rsidR="00335913" w:rsidRDefault="003908C4" w:rsidP="008237D6">
      <w:r>
        <w:t>Some of the subgroups of 20</w:t>
      </w:r>
      <w:r w:rsidRPr="003908C4">
        <w:rPr>
          <w:vertAlign w:val="superscript"/>
        </w:rPr>
        <w:t>th</w:t>
      </w:r>
      <w:r>
        <w:t xml:space="preserve"> century music ended with an “ism”: </w:t>
      </w:r>
    </w:p>
    <w:p w:rsidR="008237D6" w:rsidRDefault="003908C4" w:rsidP="008237D6">
      <w:r>
        <w:t>Neo-__________________</w:t>
      </w:r>
      <w:proofErr w:type="gramStart"/>
      <w:r>
        <w:t xml:space="preserve">; </w:t>
      </w:r>
      <w:r w:rsidR="008237D6" w:rsidRPr="002107A4">
        <w:t xml:space="preserve"> S</w:t>
      </w:r>
      <w:proofErr w:type="gramEnd"/>
      <w:r>
        <w:t xml:space="preserve">_________________; </w:t>
      </w:r>
      <w:r w:rsidR="008237D6" w:rsidRPr="002107A4">
        <w:t>P</w:t>
      </w:r>
      <w:r>
        <w:t>_______________;</w:t>
      </w:r>
      <w:r w:rsidR="008237D6" w:rsidRPr="002107A4">
        <w:t xml:space="preserve"> </w:t>
      </w:r>
      <w:r w:rsidR="00335913">
        <w:t xml:space="preserve"> </w:t>
      </w:r>
      <w:r w:rsidR="008237D6" w:rsidRPr="002107A4">
        <w:t>E</w:t>
      </w:r>
      <w:r>
        <w:t>___________________;</w:t>
      </w:r>
      <w:r w:rsidR="008237D6" w:rsidRPr="002107A4">
        <w:t xml:space="preserve"> M</w:t>
      </w:r>
      <w:r>
        <w:t>________________</w:t>
      </w:r>
    </w:p>
    <w:p w:rsidR="008237D6" w:rsidRDefault="008237D6" w:rsidP="008237D6"/>
    <w:p w:rsidR="00752B2F" w:rsidRDefault="00752B2F" w:rsidP="008237D6">
      <w:r>
        <w:t>Other types are:</w:t>
      </w:r>
    </w:p>
    <w:p w:rsidR="00752B2F" w:rsidRDefault="00752B2F" w:rsidP="008237D6">
      <w:r>
        <w:t>F___________________, E_________________, A______________________, M______________________</w:t>
      </w:r>
      <w:bookmarkStart w:id="0" w:name="_GoBack"/>
      <w:bookmarkEnd w:id="0"/>
    </w:p>
    <w:p w:rsidR="00752B2F" w:rsidRDefault="00752B2F" w:rsidP="008237D6"/>
    <w:p w:rsidR="008237D6" w:rsidRDefault="008237D6" w:rsidP="008237D6">
      <w:r>
        <w:t>Expanded musical elements in earlier music</w:t>
      </w:r>
    </w:p>
    <w:p w:rsidR="00E03B52" w:rsidRDefault="00E03B52" w:rsidP="008237D6"/>
    <w:p w:rsidR="008237D6" w:rsidRDefault="008237D6" w:rsidP="008237D6">
      <w:r>
        <w:t xml:space="preserve">Influenced by new sources of music from </w:t>
      </w:r>
      <w:r w:rsidR="003908C4">
        <w:t>_____________</w:t>
      </w:r>
      <w:r>
        <w:t xml:space="preserve"> and Asia</w:t>
      </w:r>
    </w:p>
    <w:p w:rsidR="00E03B52" w:rsidRDefault="00E03B52" w:rsidP="008237D6"/>
    <w:p w:rsidR="008237D6" w:rsidRDefault="008237D6" w:rsidP="008237D6">
      <w:r>
        <w:t>Sophisticated intellectual efforts</w:t>
      </w:r>
    </w:p>
    <w:p w:rsidR="00E03B52" w:rsidRDefault="00E03B52" w:rsidP="008237D6"/>
    <w:p w:rsidR="008237D6" w:rsidRDefault="008237D6" w:rsidP="008237D6">
      <w:r>
        <w:t xml:space="preserve">Revival of musical practices that were in fashion several </w:t>
      </w:r>
      <w:r w:rsidR="003908C4">
        <w:t>_______________</w:t>
      </w:r>
      <w:r>
        <w:t xml:space="preserve"> earlier</w:t>
      </w:r>
    </w:p>
    <w:p w:rsidR="00E03B52" w:rsidRDefault="00E03B52" w:rsidP="008237D6"/>
    <w:p w:rsidR="008237D6" w:rsidRDefault="008237D6" w:rsidP="008237D6">
      <w:r>
        <w:t xml:space="preserve">Repudiation of </w:t>
      </w:r>
      <w:r w:rsidR="003908C4">
        <w:t>________________</w:t>
      </w:r>
      <w:r>
        <w:t xml:space="preserve"> century music</w:t>
      </w:r>
    </w:p>
    <w:p w:rsidR="00E03B52" w:rsidRDefault="00E03B52" w:rsidP="008237D6"/>
    <w:p w:rsidR="008237D6" w:rsidRDefault="008237D6" w:rsidP="008237D6">
      <w:r>
        <w:t xml:space="preserve">Probed new and </w:t>
      </w:r>
      <w:r w:rsidR="003908C4">
        <w:t>_______________</w:t>
      </w:r>
      <w:r>
        <w:t xml:space="preserve"> ways of creating musical works</w:t>
      </w:r>
    </w:p>
    <w:p w:rsidR="00E03B52" w:rsidRDefault="00E03B52" w:rsidP="008237D6"/>
    <w:p w:rsidR="008237D6" w:rsidRDefault="008237D6" w:rsidP="008237D6">
      <w:r>
        <w:t>Music</w:t>
      </w:r>
      <w:r w:rsidR="00C4231A">
        <w:t>al influences are</w:t>
      </w:r>
      <w:r>
        <w:t xml:space="preserve"> from every part of the globe (no longer from Europe), in addition folk music and popular music.</w:t>
      </w:r>
    </w:p>
    <w:p w:rsidR="00E03B52" w:rsidRDefault="00E03B52" w:rsidP="008237D6"/>
    <w:p w:rsidR="00E03B52" w:rsidRDefault="008237D6" w:rsidP="008237D6">
      <w:r>
        <w:t xml:space="preserve">Composers did not just write in one type of style. They were educated </w:t>
      </w:r>
      <w:r w:rsidR="00E03B52">
        <w:t>______________</w:t>
      </w:r>
      <w:r>
        <w:t>.</w:t>
      </w:r>
    </w:p>
    <w:p w:rsidR="008237D6" w:rsidRDefault="008237D6" w:rsidP="008237D6">
      <w:r>
        <w:t xml:space="preserve">Style changing was </w:t>
      </w:r>
      <w:r w:rsidR="00E03B52">
        <w:t xml:space="preserve">_____________________ </w:t>
      </w:r>
      <w:r>
        <w:t>course of the day.</w:t>
      </w:r>
    </w:p>
    <w:p w:rsidR="008237D6" w:rsidRDefault="008237D6" w:rsidP="008237D6"/>
    <w:p w:rsidR="008237D6" w:rsidRDefault="008237D6" w:rsidP="008237D6">
      <w:r>
        <w:t xml:space="preserve">Many Universities /conservatories now offered </w:t>
      </w:r>
      <w:r w:rsidR="00E03B52">
        <w:t>___________________</w:t>
      </w:r>
      <w:r>
        <w:t xml:space="preserve">. </w:t>
      </w:r>
      <w:r w:rsidR="00C4231A">
        <w:t xml:space="preserve"> T</w:t>
      </w:r>
      <w:r w:rsidR="00335913">
        <w:t>here wer</w:t>
      </w:r>
      <w:r w:rsidR="00C4231A">
        <w:t>e m</w:t>
      </w:r>
      <w:r>
        <w:t>any more composers</w:t>
      </w:r>
      <w:r w:rsidR="00C4231A">
        <w:t>.</w:t>
      </w:r>
    </w:p>
    <w:p w:rsidR="008237D6" w:rsidRDefault="008237D6" w:rsidP="008237D6"/>
    <w:p w:rsidR="008237D6" w:rsidRDefault="008237D6" w:rsidP="008237D6">
      <w:r>
        <w:t>Visual Artists: became interested in interpreting what they saw visually</w:t>
      </w:r>
    </w:p>
    <w:p w:rsidR="008237D6" w:rsidRDefault="008237D6" w:rsidP="008237D6"/>
    <w:p w:rsidR="008237D6" w:rsidRDefault="008237D6" w:rsidP="008237D6">
      <w:r>
        <w:t xml:space="preserve">The closer you are to the century of music, the more difficult it is to </w:t>
      </w:r>
      <w:r w:rsidR="00E03B52">
        <w:t xml:space="preserve">______________ </w:t>
      </w:r>
      <w:r>
        <w:t>it.</w:t>
      </w:r>
    </w:p>
    <w:p w:rsidR="008237D6" w:rsidRDefault="008237D6" w:rsidP="008237D6"/>
    <w:p w:rsidR="008237D6" w:rsidRDefault="008237D6" w:rsidP="008237D6">
      <w:r w:rsidRPr="00575748">
        <w:rPr>
          <w:b/>
        </w:rPr>
        <w:t>RHYTHM</w:t>
      </w:r>
      <w:r>
        <w:t>:</w:t>
      </w:r>
    </w:p>
    <w:p w:rsidR="008237D6" w:rsidRDefault="008237D6" w:rsidP="008237D6">
      <w:r>
        <w:t>An important element in 20</w:t>
      </w:r>
      <w:r w:rsidRPr="005143DA">
        <w:rPr>
          <w:vertAlign w:val="superscript"/>
        </w:rPr>
        <w:t>th</w:t>
      </w:r>
      <w:r>
        <w:t xml:space="preserve"> Century music for many composers</w:t>
      </w:r>
    </w:p>
    <w:p w:rsidR="008237D6" w:rsidRPr="00E03B52" w:rsidRDefault="00E03B52" w:rsidP="008237D6">
      <w:pPr>
        <w:numPr>
          <w:ilvl w:val="0"/>
          <w:numId w:val="1"/>
        </w:numPr>
      </w:pPr>
      <w:r>
        <w:t>_________</w:t>
      </w:r>
      <w:r w:rsidR="008237D6">
        <w:t xml:space="preserve"> of meter (3/16, 5/16, 3/16, 4/16) </w:t>
      </w:r>
      <w:r w:rsidR="008237D6" w:rsidRPr="005143DA">
        <w:rPr>
          <w:i/>
        </w:rPr>
        <w:t>Stravinsky’s Rite of Spring</w:t>
      </w:r>
    </w:p>
    <w:p w:rsidR="00E03B52" w:rsidRDefault="00E03B52" w:rsidP="00E03B52">
      <w:pPr>
        <w:ind w:left="360"/>
      </w:pPr>
    </w:p>
    <w:p w:rsidR="008237D6" w:rsidRDefault="00E03B52" w:rsidP="008237D6">
      <w:pPr>
        <w:numPr>
          <w:ilvl w:val="0"/>
          <w:numId w:val="1"/>
        </w:numPr>
      </w:pPr>
      <w:r>
        <w:lastRenderedPageBreak/>
        <w:t>________________</w:t>
      </w:r>
      <w:r w:rsidR="008237D6">
        <w:t xml:space="preserve"> Patterns different from traditional meter of 2, 3, or 4 beats per measure. Measures of 5 and 7 were used. 8/8 pattern of 3+3+2 utilized.</w:t>
      </w:r>
    </w:p>
    <w:p w:rsidR="008237D6" w:rsidRDefault="00E03B52" w:rsidP="008237D6">
      <w:pPr>
        <w:numPr>
          <w:ilvl w:val="0"/>
          <w:numId w:val="1"/>
        </w:numPr>
      </w:pPr>
      <w:r>
        <w:t>________</w:t>
      </w:r>
      <w:r w:rsidR="008237D6">
        <w:t xml:space="preserve">rhythm also utilized: More than 1 rhythm playing at the same time (3/4 against 6/8 </w:t>
      </w:r>
    </w:p>
    <w:p w:rsidR="008237D6" w:rsidRDefault="008237D6" w:rsidP="008237D6">
      <w:pPr>
        <w:numPr>
          <w:ilvl w:val="0"/>
          <w:numId w:val="1"/>
        </w:numPr>
      </w:pPr>
      <w:r>
        <w:t>Some composers utilized rhythmic devices found in folk/ethn</w:t>
      </w:r>
      <w:r w:rsidR="00E03B52">
        <w:t>ic music like rhythmic _______________</w:t>
      </w:r>
      <w:r>
        <w:t xml:space="preserve"> – a persistent repetition of short rhythm patterns</w:t>
      </w:r>
    </w:p>
    <w:p w:rsidR="008237D6" w:rsidRDefault="008237D6" w:rsidP="008237D6">
      <w:pPr>
        <w:numPr>
          <w:ilvl w:val="0"/>
          <w:numId w:val="1"/>
        </w:numPr>
      </w:pPr>
      <w:r>
        <w:t xml:space="preserve">Increased attention given to </w:t>
      </w:r>
      <w:r w:rsidR="00E03B52">
        <w:t>_______________</w:t>
      </w:r>
      <w:r>
        <w:t xml:space="preserve"> </w:t>
      </w:r>
      <w:proofErr w:type="spellStart"/>
      <w:r>
        <w:t>gave</w:t>
      </w:r>
      <w:proofErr w:type="spellEnd"/>
      <w:r>
        <w:t xml:space="preserve"> way to an increasing importance on </w:t>
      </w:r>
      <w:r w:rsidR="00E03B52">
        <w:t xml:space="preserve">percussion </w:t>
      </w:r>
      <w:r>
        <w:t>instruments. Percussion instruments were featured like never before. (Ensembles of Percussion only)</w:t>
      </w:r>
    </w:p>
    <w:p w:rsidR="008237D6" w:rsidRDefault="008237D6" w:rsidP="008237D6"/>
    <w:p w:rsidR="008237D6" w:rsidRDefault="008237D6" w:rsidP="008237D6">
      <w:r w:rsidRPr="00352FBB">
        <w:rPr>
          <w:b/>
        </w:rPr>
        <w:t>Melody</w:t>
      </w:r>
      <w:r>
        <w:t>:</w:t>
      </w:r>
    </w:p>
    <w:p w:rsidR="008237D6" w:rsidRDefault="008237D6" w:rsidP="008237D6">
      <w:pPr>
        <w:numPr>
          <w:ilvl w:val="0"/>
          <w:numId w:val="2"/>
        </w:numPr>
      </w:pPr>
      <w:r>
        <w:t xml:space="preserve">No longer a </w:t>
      </w:r>
      <w:proofErr w:type="gramStart"/>
      <w:r>
        <w:t>tradition</w:t>
      </w:r>
      <w:r w:rsidR="00E03B52">
        <w:t xml:space="preserve">al </w:t>
      </w:r>
      <w:r>
        <w:t xml:space="preserve"> m</w:t>
      </w:r>
      <w:proofErr w:type="gramEnd"/>
      <w:r w:rsidR="00E03B52">
        <w:t xml:space="preserve">_________ or </w:t>
      </w:r>
      <w:r>
        <w:t xml:space="preserve"> </w:t>
      </w:r>
      <w:r w:rsidR="00E03B52">
        <w:t>______________</w:t>
      </w:r>
      <w:r>
        <w:t xml:space="preserve"> tonality.</w:t>
      </w:r>
    </w:p>
    <w:p w:rsidR="008237D6" w:rsidRDefault="008237D6" w:rsidP="008237D6">
      <w:pPr>
        <w:numPr>
          <w:ilvl w:val="0"/>
          <w:numId w:val="2"/>
        </w:numPr>
      </w:pPr>
      <w:proofErr w:type="spellStart"/>
      <w:r>
        <w:t>Were</w:t>
      </w:r>
      <w:proofErr w:type="spellEnd"/>
      <w:r>
        <w:t xml:space="preserve"> becoming less </w:t>
      </w:r>
      <w:r w:rsidR="00E03B52">
        <w:t>_________________</w:t>
      </w:r>
    </w:p>
    <w:p w:rsidR="008237D6" w:rsidRDefault="008237D6" w:rsidP="008237D6">
      <w:pPr>
        <w:numPr>
          <w:ilvl w:val="0"/>
          <w:numId w:val="2"/>
        </w:numPr>
      </w:pPr>
      <w:r>
        <w:t xml:space="preserve">Conceived NONVOCALLY; use of wide, awkward </w:t>
      </w:r>
      <w:r w:rsidR="00E03B52">
        <w:t>____________</w:t>
      </w:r>
      <w:r>
        <w:t xml:space="preserve"> and irregular </w:t>
      </w:r>
      <w:r w:rsidR="00E03B52">
        <w:t>______________.</w:t>
      </w:r>
      <w:r>
        <w:t xml:space="preserve"> Sometimes no melody can be found in a work (doesn’t mean all music was like this)</w:t>
      </w:r>
    </w:p>
    <w:p w:rsidR="008237D6" w:rsidRDefault="008237D6" w:rsidP="008237D6">
      <w:pPr>
        <w:numPr>
          <w:ilvl w:val="0"/>
          <w:numId w:val="2"/>
        </w:numPr>
      </w:pPr>
      <w:r>
        <w:t>Broke away from B</w:t>
      </w:r>
      <w:r w:rsidR="00E03B52">
        <w:t>___________</w:t>
      </w:r>
      <w:r>
        <w:t>/s</w:t>
      </w:r>
      <w:r w:rsidR="00E03B52">
        <w:t>_______________</w:t>
      </w:r>
      <w:r>
        <w:t xml:space="preserve"> phrases of Baroque and Classical period</w:t>
      </w:r>
    </w:p>
    <w:p w:rsidR="008237D6" w:rsidRDefault="008237D6" w:rsidP="008237D6"/>
    <w:p w:rsidR="008237D6" w:rsidRPr="00352FBB" w:rsidRDefault="008237D6" w:rsidP="008237D6">
      <w:pPr>
        <w:rPr>
          <w:b/>
        </w:rPr>
      </w:pPr>
      <w:r w:rsidRPr="00352FBB">
        <w:rPr>
          <w:b/>
        </w:rPr>
        <w:t>Harmony and Counterpoint</w:t>
      </w:r>
    </w:p>
    <w:p w:rsidR="008237D6" w:rsidRDefault="008237D6" w:rsidP="008237D6">
      <w:pPr>
        <w:numPr>
          <w:ilvl w:val="0"/>
          <w:numId w:val="3"/>
        </w:numPr>
      </w:pPr>
      <w:r>
        <w:t>Now wrote chord of fourths</w:t>
      </w:r>
      <w:r w:rsidR="00E03B52">
        <w:t xml:space="preserve"> or “_____________”</w:t>
      </w:r>
      <w:r>
        <w:t>, fifths, and seconds.</w:t>
      </w:r>
    </w:p>
    <w:p w:rsidR="008237D6" w:rsidRDefault="008237D6" w:rsidP="008237D6">
      <w:pPr>
        <w:numPr>
          <w:ilvl w:val="0"/>
          <w:numId w:val="3"/>
        </w:numPr>
      </w:pPr>
      <w:r>
        <w:t>Often they added notes to chords because they just wanted that particular sound at that specific point in the music.</w:t>
      </w:r>
    </w:p>
    <w:p w:rsidR="008237D6" w:rsidRDefault="008237D6" w:rsidP="008237D6">
      <w:pPr>
        <w:numPr>
          <w:ilvl w:val="0"/>
          <w:numId w:val="3"/>
        </w:numPr>
      </w:pPr>
      <w:r>
        <w:t xml:space="preserve">Composers although they didn’t completely abandon traditional </w:t>
      </w:r>
      <w:r w:rsidR="00E03B52">
        <w:t>__________________</w:t>
      </w:r>
      <w:r>
        <w:t xml:space="preserve"> chord </w:t>
      </w:r>
      <w:r w:rsidR="00E03B52">
        <w:t>_____________________</w:t>
      </w:r>
      <w:r>
        <w:t>, they weren’t concerned about them (especially tonal centers). Some composers deliberately composed music without a tonal center</w:t>
      </w:r>
    </w:p>
    <w:p w:rsidR="008237D6" w:rsidRDefault="00E03B52" w:rsidP="008237D6">
      <w:pPr>
        <w:numPr>
          <w:ilvl w:val="0"/>
          <w:numId w:val="3"/>
        </w:numPr>
      </w:pPr>
      <w:r>
        <w:t>__________t</w:t>
      </w:r>
      <w:r w:rsidR="008237D6">
        <w:t>onality: Writing in 2 or more keys sounding at the same time (Rite of Spring – Stravinsky)</w:t>
      </w:r>
    </w:p>
    <w:p w:rsidR="008237D6" w:rsidRDefault="008237D6" w:rsidP="008237D6">
      <w:pPr>
        <w:numPr>
          <w:ilvl w:val="0"/>
          <w:numId w:val="3"/>
        </w:numPr>
      </w:pPr>
      <w:r>
        <w:t xml:space="preserve">Some music written in </w:t>
      </w:r>
      <w:r w:rsidR="00E03B52">
        <w:t>___________________</w:t>
      </w:r>
      <w:r>
        <w:t xml:space="preserve"> as in Renaissance and Medieval Periods. Folk music incorporated great use of modes.</w:t>
      </w:r>
    </w:p>
    <w:p w:rsidR="008237D6" w:rsidRDefault="008237D6" w:rsidP="008237D6"/>
    <w:p w:rsidR="008237D6" w:rsidRPr="008D4C76" w:rsidRDefault="008237D6" w:rsidP="008237D6">
      <w:pPr>
        <w:rPr>
          <w:b/>
        </w:rPr>
      </w:pPr>
      <w:r w:rsidRPr="008D4C76">
        <w:rPr>
          <w:b/>
        </w:rPr>
        <w:t>Dissonance:</w:t>
      </w:r>
    </w:p>
    <w:p w:rsidR="008237D6" w:rsidRDefault="008237D6" w:rsidP="00F616CC">
      <w:pPr>
        <w:pStyle w:val="ListParagraph"/>
        <w:numPr>
          <w:ilvl w:val="0"/>
          <w:numId w:val="4"/>
        </w:numPr>
      </w:pPr>
      <w:r>
        <w:t>Used a great deal</w:t>
      </w:r>
    </w:p>
    <w:p w:rsidR="008237D6" w:rsidRDefault="008237D6" w:rsidP="00F616CC">
      <w:pPr>
        <w:pStyle w:val="ListParagraph"/>
        <w:numPr>
          <w:ilvl w:val="0"/>
          <w:numId w:val="4"/>
        </w:numPr>
      </w:pPr>
      <w:r>
        <w:t>Used to</w:t>
      </w:r>
      <w:r w:rsidR="00DB2FEE">
        <w:t xml:space="preserve"> create</w:t>
      </w:r>
      <w:r w:rsidR="00F616CC">
        <w:t xml:space="preserve"> </w:t>
      </w:r>
      <w:r>
        <w:t xml:space="preserve">a certain </w:t>
      </w:r>
      <w:r w:rsidR="00DB2FEE">
        <w:t>__________</w:t>
      </w:r>
      <w:r>
        <w:t xml:space="preserve"> to the music, </w:t>
      </w:r>
      <w:r w:rsidRPr="00DB2FEE">
        <w:rPr>
          <w:i/>
        </w:rPr>
        <w:t xml:space="preserve">not necessarily </w:t>
      </w:r>
      <w:r>
        <w:t>to create or resolve tension as traditionally utilized.</w:t>
      </w:r>
    </w:p>
    <w:p w:rsidR="008237D6" w:rsidRDefault="008237D6" w:rsidP="008237D6"/>
    <w:p w:rsidR="008237D6" w:rsidRPr="008D4C76" w:rsidRDefault="008237D6" w:rsidP="008237D6">
      <w:pPr>
        <w:rPr>
          <w:b/>
        </w:rPr>
      </w:pPr>
      <w:r w:rsidRPr="008D4C76">
        <w:rPr>
          <w:b/>
        </w:rPr>
        <w:t>Timbre:</w:t>
      </w:r>
    </w:p>
    <w:p w:rsidR="008237D6" w:rsidRDefault="00F616CC" w:rsidP="00F616CC">
      <w:pPr>
        <w:pStyle w:val="ListParagraph"/>
        <w:numPr>
          <w:ilvl w:val="0"/>
          <w:numId w:val="5"/>
        </w:numPr>
      </w:pPr>
      <w:r>
        <w:t>_________________</w:t>
      </w:r>
      <w:r w:rsidR="008237D6">
        <w:t xml:space="preserve"> </w:t>
      </w:r>
      <w:proofErr w:type="gramStart"/>
      <w:r w:rsidR="008237D6">
        <w:t>sounds</w:t>
      </w:r>
      <w:proofErr w:type="gramEnd"/>
      <w:r w:rsidR="008237D6">
        <w:t xml:space="preserve"> and effects </w:t>
      </w:r>
      <w:r>
        <w:t>through the use of technology and new sounds fr</w:t>
      </w:r>
      <w:r w:rsidR="00575748">
        <w:t>om traditional instruments.</w:t>
      </w:r>
    </w:p>
    <w:p w:rsidR="008237D6" w:rsidRDefault="008237D6" w:rsidP="00F616CC">
      <w:pPr>
        <w:pStyle w:val="ListParagraph"/>
        <w:numPr>
          <w:ilvl w:val="0"/>
          <w:numId w:val="5"/>
        </w:numPr>
      </w:pPr>
      <w:r>
        <w:t>Composers milked out every conceivable sound they could get from instruments</w:t>
      </w:r>
      <w:r w:rsidR="00F616CC">
        <w:t>. Name a few types of sounds from an instrument</w:t>
      </w:r>
    </w:p>
    <w:p w:rsidR="008237D6" w:rsidRDefault="00F616CC" w:rsidP="00F616CC">
      <w:pPr>
        <w:pStyle w:val="ListParagraph"/>
        <w:numPr>
          <w:ilvl w:val="1"/>
          <w:numId w:val="5"/>
        </w:numPr>
      </w:pPr>
      <w:r>
        <w:t>_________________________</w:t>
      </w:r>
    </w:p>
    <w:p w:rsidR="00F616CC" w:rsidRDefault="00F616CC" w:rsidP="00F616CC">
      <w:pPr>
        <w:pStyle w:val="ListParagraph"/>
        <w:numPr>
          <w:ilvl w:val="1"/>
          <w:numId w:val="5"/>
        </w:numPr>
      </w:pPr>
      <w:r>
        <w:t>_________________________</w:t>
      </w:r>
    </w:p>
    <w:p w:rsidR="00F616CC" w:rsidRDefault="00F616CC" w:rsidP="00F616CC">
      <w:pPr>
        <w:pStyle w:val="ListParagraph"/>
        <w:numPr>
          <w:ilvl w:val="1"/>
          <w:numId w:val="5"/>
        </w:numPr>
      </w:pPr>
      <w:r>
        <w:t>_________________________</w:t>
      </w:r>
    </w:p>
    <w:p w:rsidR="00F616CC" w:rsidRDefault="00F616CC" w:rsidP="00F616CC">
      <w:pPr>
        <w:pStyle w:val="ListParagraph"/>
      </w:pPr>
    </w:p>
    <w:p w:rsidR="008237D6" w:rsidRDefault="00F616CC" w:rsidP="00F616CC">
      <w:pPr>
        <w:pStyle w:val="ListParagraph"/>
        <w:numPr>
          <w:ilvl w:val="0"/>
          <w:numId w:val="5"/>
        </w:numPr>
      </w:pPr>
      <w:r>
        <w:lastRenderedPageBreak/>
        <w:t>In some works for John Glass, timbre b</w:t>
      </w:r>
      <w:r w:rsidR="008237D6">
        <w:t>ecame the central element in some works that co</w:t>
      </w:r>
      <w:r>
        <w:t>nsist of organized series of ton</w:t>
      </w:r>
      <w:r w:rsidR="008237D6">
        <w:t xml:space="preserve">e colors rather than </w:t>
      </w:r>
      <w:r>
        <w:t>______________</w:t>
      </w:r>
      <w:r w:rsidR="008237D6">
        <w:t xml:space="preserve"> and </w:t>
      </w:r>
      <w:r>
        <w:t>_________________</w:t>
      </w:r>
    </w:p>
    <w:p w:rsidR="00F616CC" w:rsidRDefault="00F616CC" w:rsidP="00F616CC"/>
    <w:p w:rsidR="00575748" w:rsidRDefault="00F616CC" w:rsidP="00F616CC">
      <w:pPr>
        <w:rPr>
          <w:b/>
        </w:rPr>
      </w:pPr>
      <w:r w:rsidRPr="00F616CC">
        <w:rPr>
          <w:b/>
        </w:rPr>
        <w:t>Form:</w:t>
      </w:r>
      <w:r w:rsidR="00575748">
        <w:rPr>
          <w:b/>
        </w:rPr>
        <w:t xml:space="preserve"> </w:t>
      </w:r>
    </w:p>
    <w:p w:rsidR="00F616CC" w:rsidRDefault="00F616CC" w:rsidP="00575748">
      <w:pPr>
        <w:pStyle w:val="ListParagraph"/>
        <w:numPr>
          <w:ilvl w:val="0"/>
          <w:numId w:val="7"/>
        </w:numPr>
      </w:pPr>
      <w:r>
        <w:t>Few composters wrote in sonata and other ____________. Formal patterns do not</w:t>
      </w:r>
      <w:r w:rsidR="003016E1">
        <w:t xml:space="preserve"> </w:t>
      </w:r>
      <w:r>
        <w:t>seem to be as important to most 20</w:t>
      </w:r>
      <w:r w:rsidRPr="00575748">
        <w:rPr>
          <w:vertAlign w:val="superscript"/>
        </w:rPr>
        <w:t>th</w:t>
      </w:r>
      <w:r>
        <w:t xml:space="preserve"> century composers.</w:t>
      </w:r>
    </w:p>
    <w:p w:rsidR="001C3F89" w:rsidRDefault="001C3F89"/>
    <w:sectPr w:rsidR="001C3F89" w:rsidSect="001C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963"/>
    <w:multiLevelType w:val="hybridMultilevel"/>
    <w:tmpl w:val="A4607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176"/>
    <w:multiLevelType w:val="hybridMultilevel"/>
    <w:tmpl w:val="01C4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704B"/>
    <w:multiLevelType w:val="hybridMultilevel"/>
    <w:tmpl w:val="70B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61C6"/>
    <w:multiLevelType w:val="hybridMultilevel"/>
    <w:tmpl w:val="4FF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179B"/>
    <w:multiLevelType w:val="hybridMultilevel"/>
    <w:tmpl w:val="7E3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7A27"/>
    <w:multiLevelType w:val="hybridMultilevel"/>
    <w:tmpl w:val="F912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2269A"/>
    <w:multiLevelType w:val="hybridMultilevel"/>
    <w:tmpl w:val="4CDA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6"/>
    <w:rsid w:val="001C3F89"/>
    <w:rsid w:val="003016E1"/>
    <w:rsid w:val="00335913"/>
    <w:rsid w:val="003908C4"/>
    <w:rsid w:val="00575748"/>
    <w:rsid w:val="00664183"/>
    <w:rsid w:val="00752B2F"/>
    <w:rsid w:val="008237D6"/>
    <w:rsid w:val="008E0CFB"/>
    <w:rsid w:val="00A25EA3"/>
    <w:rsid w:val="00C4231A"/>
    <w:rsid w:val="00DB2FEE"/>
    <w:rsid w:val="00E03B52"/>
    <w:rsid w:val="00ED5523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WMM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mdaly</dc:creator>
  <cp:lastModifiedBy>Patricia Danner</cp:lastModifiedBy>
  <cp:revision>3</cp:revision>
  <dcterms:created xsi:type="dcterms:W3CDTF">2011-10-18T18:17:00Z</dcterms:created>
  <dcterms:modified xsi:type="dcterms:W3CDTF">2014-03-04T14:24:00Z</dcterms:modified>
</cp:coreProperties>
</file>